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60"/>
        <w:pBdr>
          <w:bottom w:val="single" w:sz="10" w:space="4" w:color="B49355"/>
        </w:pBdr>
      </w:pPr>
      <w:r>
        <w:rPr>
          <w:rFonts w:ascii="Arial" w:hAnsi="Arial"/>
          <w:b/>
          <w:color w:val="1E2A38"/>
          <w:sz w:val="44"/>
        </w:rPr>
        <w:t>KWESTIONARIUSZ PRZED PIERWSZĄ WIZYTĄ</w:t>
      </w:r>
    </w:p>
    <w:p>
      <w:pPr>
        <w:spacing w:after="200"/>
      </w:pPr>
      <w:r>
        <w:rPr>
          <w:b/>
          <w:color w:val="B49355"/>
          <w:sz w:val="24"/>
        </w:rPr>
        <w:t>Konsultacja dietetyczna i psychodietetyczna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2C5"/>
          <w:left w:val="single" w:sz="4" w:color="D9D2C5"/>
          <w:bottom w:val="single" w:sz="4" w:color="D9D2C5"/>
          <w:right w:val="single" w:sz="4" w:color="D9D2C5"/>
          <w:insideH w:val="single" w:sz="4" w:color="D9D2C5"/>
          <w:insideV w:val="single" w:sz="4" w:color="D9D2C5"/>
        </w:tblBorders>
      </w:tblPr>
      <w:tblGrid>
        <w:gridCol w:w="9808"/>
      </w:tblGrid>
      <w:tr>
        <w:tc>
          <w:tcPr>
            <w:tcW w:type="dxa" w:w="9866"/>
            <w:shd w:fill="F5F2E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i/>
                <w:color w:val="5B616A"/>
              </w:rPr>
              <w:t>Proszę wypełnić formularz przed konsultacją. Informacje pozwolą mi zapoznać się z Twoim stanem zdrowia, przygotować właściwy zakres wywiadu oraz odpowiednie materiały. Formularz nie zastępuje diagnozy ani konsultacji lekarskiej.</w:t>
            </w:r>
          </w:p>
        </w:tc>
      </w:tr>
    </w:tbl>
    <w:p>
      <w:pPr>
        <w:pStyle w:val="Heading1"/>
        <w:keepNext/>
      </w:pPr>
      <w:r>
        <w:t>1. Podstawowe informacje</w:t>
      </w:r>
    </w:p>
    <w:p>
      <w:pPr>
        <w:spacing w:before="60" w:after="20"/>
      </w:pPr>
      <w:r>
        <w:rPr>
          <w:b/>
        </w:rPr>
        <w:t>Imię i nazwisko: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before="60" w:after="20"/>
      </w:pPr>
      <w:r>
        <w:rPr>
          <w:b/>
        </w:rPr>
        <w:t>Data urodzenia: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before="60" w:after="20"/>
      </w:pPr>
      <w:r>
        <w:rPr>
          <w:b/>
        </w:rPr>
        <w:t>Numer telefonu: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before="60" w:after="20"/>
      </w:pPr>
      <w:r>
        <w:rPr>
          <w:b/>
        </w:rPr>
        <w:t>Adres e-mail: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before="60" w:after="20"/>
      </w:pPr>
      <w:r>
        <w:rPr>
          <w:b/>
        </w:rPr>
        <w:t>Wzrost: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before="60" w:after="20"/>
      </w:pPr>
      <w:r>
        <w:rPr>
          <w:b/>
        </w:rPr>
        <w:t>Aktualna masa ciała – jeżeli ją znasz i chcesz podać: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r>
        <w:rPr>
          <w:b/>
        </w:rPr>
        <w:t>Charakter pracy: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3289"/>
        <w:gridCol w:w="3289"/>
        <w:gridCol w:w="3289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siedząca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stojąca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fizyczna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zmianowa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nocna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inna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2. Główny powód wizyty</w:t>
      </w:r>
    </w:p>
    <w:p>
      <w:r>
        <w:t>Zaznacz wszystkie właściwe odpowiedzi.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redukcja masy ciała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zwiększenie masy ciała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poprawa wyników badań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żywienie w rozpoznanej chorobie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dolegliwości ze strony przewodu pokarmowego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alergie lub nietolerancje pokarmowe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poprawa relacji z jedzeniem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jedzenie pod wpływem emocji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napady objadania się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wybiórczość pokarmowa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żywienie dziecka lub nastolatka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ciąża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karmienie piersią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menopauza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żywienie sportowe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przygotowanie do zabiegu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żywienie po zabiegu lub operacji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inny powód</w:t>
            </w:r>
          </w:p>
        </w:tc>
      </w:tr>
    </w:tbl>
    <w:p>
      <w:pPr>
        <w:spacing w:after="0"/>
      </w:pPr>
    </w:p>
    <w:p>
      <w:pPr>
        <w:spacing w:before="60" w:after="20"/>
      </w:pPr>
      <w:r>
        <w:rPr>
          <w:b/>
        </w:rPr>
        <w:t>Krótko opisz, czego oczekujesz od konsultacji: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pStyle w:val="Heading1"/>
        <w:keepNext/>
      </w:pPr>
      <w:r>
        <w:t>3. Rozpoznane choroby i problemy zdrowotne</w:t>
      </w:r>
    </w:p>
    <w:p>
      <w:r>
        <w:t>Zaznacz rozpoznania potwierdzone przez lekarza.</w:t>
      </w:r>
    </w:p>
    <w:p>
      <w:pPr>
        <w:pStyle w:val="Heading2"/>
        <w:keepNext/>
      </w:pPr>
      <w:r>
        <w:t>Gospodarka węglowodanowa i metabolizm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nadwaga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otyłość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insulinooporność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hipoglikemia reaktywna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stan przedcukrzycowy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cukrzyca typu 1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cukrzyca typu 2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cukrzyca ciążowa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zespół metaboliczny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dna moczanowa / hiperurykemia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stłuszczenie wątroby</w:t>
            </w:r>
          </w:p>
        </w:tc>
        <w:tc>
          <w:tcPr>
            <w:tcW w:type="dxa" w:w="4933"/>
          </w:tcPr>
          <w:p>
            <w:r/>
          </w:p>
        </w:tc>
      </w:tr>
    </w:tbl>
    <w:p>
      <w:pPr>
        <w:spacing w:after="0"/>
      </w:pPr>
    </w:p>
    <w:p>
      <w:pPr>
        <w:pStyle w:val="Heading2"/>
        <w:keepNext/>
      </w:pPr>
      <w:r>
        <w:t>Układ krążenia i gospodarka lipidowa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podwyższony cholesterol całkowity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podwyższony cholesterol LDL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podwyższone trójglicerydy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obniżony cholesterol HDL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nadciśnienie tętnicze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miażdżyca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choroba wieńcowa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inna choroba układu krążenia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Tarczyca i układ hormonalny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niedoczynność tarczycy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Hashimoto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nadczynność tarczycy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choroba Gravesa-Basedowa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PCOS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endometrioza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hiperprolaktynemia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zaburzenia miesiączkowania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brak miesiączki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menopauza / okres okołomenopauzalny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inne zaburzenia hormonalne</w:t>
            </w:r>
          </w:p>
        </w:tc>
        <w:tc>
          <w:tcPr>
            <w:tcW w:type="dxa" w:w="4933"/>
          </w:tcPr>
          <w:p>
            <w:r/>
          </w:p>
        </w:tc>
      </w:tr>
    </w:tbl>
    <w:p>
      <w:pPr>
        <w:spacing w:after="0"/>
      </w:pPr>
    </w:p>
    <w:p>
      <w:pPr>
        <w:pStyle w:val="Heading2"/>
        <w:keepNext/>
      </w:pPr>
      <w:r>
        <w:t>Żołądek i przełyk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refluks żołądkowo-przełykowy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zapalenie błony śluzowej żołądka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choroba wrzodowa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zakażenie Helicobacter pylori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przepuklina rozworu przełykowego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zaburzenia opróżniania żołądka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inna choroba żołądka lub przełyku</w:t>
            </w:r>
          </w:p>
        </w:tc>
        <w:tc>
          <w:tcPr>
            <w:tcW w:type="dxa" w:w="4933"/>
          </w:tcPr>
          <w:p>
            <w:r/>
          </w:p>
        </w:tc>
      </w:tr>
    </w:tbl>
    <w:p>
      <w:pPr>
        <w:spacing w:after="0"/>
      </w:pPr>
    </w:p>
    <w:p>
      <w:pPr>
        <w:pStyle w:val="Heading2"/>
        <w:keepNext/>
      </w:pPr>
      <w:r>
        <w:t>Jelita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zespół jelita drażliwego (IBS)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SIBO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IMO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celiakia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choroba Leśniowskiego-Crohna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wrzodziejące zapalenie jelita grubego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choroba uchyłkowa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zapalenie uchyłków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przewlekłe zaparcia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przewlekłe biegunki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zaburzenia wchłaniania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stan po operacji jelit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stomia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inna choroba jelit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Wątroba, trzustka i drogi żółciowe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stłuszczeniowa choroba wątroby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zapalenie wątroby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marskość wątroby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cholestaza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kamica pęcherzyka żółciowego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stan po usunięciu pęcherzyka żółciowego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ostre zapalenie trzustki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przewlekłe zapalenie trzustki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niewydolność zewnątrzwydzielnicza trzustki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inna choroba wątroby, trzustki lub dróg żółciowych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Nerki i układ moczowy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przewlekła choroba nerek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kamica nerkowa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niewydolność nerek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dializoterapia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inna choroba nerek lub układu moczowego</w:t>
            </w:r>
          </w:p>
        </w:tc>
        <w:tc>
          <w:tcPr>
            <w:tcW w:type="dxa" w:w="4933"/>
          </w:tcPr>
          <w:p>
            <w:r/>
          </w:p>
        </w:tc>
      </w:tr>
    </w:tbl>
    <w:p>
      <w:pPr>
        <w:spacing w:after="0"/>
      </w:pPr>
    </w:p>
    <w:p>
      <w:pPr>
        <w:pStyle w:val="Heading2"/>
        <w:keepNext/>
      </w:pPr>
      <w:r>
        <w:t>Alergie i nietolerancje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alergia pokarmowa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nietolerancja laktozy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nietolerancja fruktozy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nietolerancja histaminy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nadwrażliwość na gluten niezwiązana z celiakią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inna nietolerancja lub nadwrażliwość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Inne problemy zdrowotne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niedokrwistość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niedobór żelaza lub ferrytyny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osteopenia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osteoporoza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choroba autoimmunologiczna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choroba neurologiczna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choroba nowotworowa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zaburzenia odżywiania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depresja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zaburzenia lękowe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inna choroba przewlekła</w:t>
            </w:r>
          </w:p>
        </w:tc>
        <w:tc>
          <w:tcPr>
            <w:tcW w:type="dxa" w:w="4933"/>
          </w:tcPr>
          <w:p>
            <w:r/>
          </w:p>
        </w:tc>
      </w:tr>
    </w:tbl>
    <w:p>
      <w:pPr>
        <w:spacing w:after="0"/>
      </w:pPr>
    </w:p>
    <w:p>
      <w:pPr>
        <w:spacing w:before="60" w:after="20"/>
      </w:pPr>
      <w:r>
        <w:rPr>
          <w:b/>
        </w:rPr>
        <w:t>Inne rozpoznania niewymienione powyżej: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pStyle w:val="Heading1"/>
        <w:keepNext/>
      </w:pPr>
      <w:r>
        <w:t>4. Informacje o rozpoznaniu</w:t>
      </w:r>
    </w:p>
    <w:p>
      <w:pPr>
        <w:spacing w:before="60" w:after="20"/>
      </w:pPr>
      <w:r>
        <w:rPr>
          <w:b/>
        </w:rPr>
        <w:t>Choroba lub problem zdrowotny będący głównym powodem konsultacji: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before="60" w:after="20"/>
      </w:pPr>
      <w:r>
        <w:rPr>
          <w:b/>
        </w:rPr>
        <w:t>Kiedy postawiono diagnozę?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r>
        <w:rPr>
          <w:b/>
        </w:rPr>
        <w:t>Kto potwierdził rozpoznanie?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lekarz rodzinny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diabetolog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endokrynolog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gastroenterolog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hepatolog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kardiolog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ginekolog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alergolog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nefrolog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psychiatra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inny specjalista</w:t>
            </w:r>
          </w:p>
        </w:tc>
        <w:tc>
          <w:tcPr>
            <w:tcW w:type="dxa" w:w="4933"/>
          </w:tcPr>
          <w:p>
            <w:r/>
          </w:p>
        </w:tc>
      </w:tr>
    </w:tbl>
    <w:p>
      <w:pPr>
        <w:spacing w:after="0"/>
      </w:pPr>
    </w:p>
    <w:p>
      <w:pPr>
        <w:spacing w:before="60" w:after="20"/>
      </w:pPr>
      <w:r>
        <w:rPr>
          <w:b/>
        </w:rPr>
        <w:t>Jakimi badaniami potwierdzono rozpoznanie?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r>
        <w:rPr>
          <w:b/>
        </w:rPr>
        <w:t>Czy pozostajesz pod opieką lekarza w związku z tym problemem?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3289"/>
        <w:gridCol w:w="3289"/>
        <w:gridCol w:w="3289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tak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oczekuję na konsultację / dalszą diagnostykę</w:t>
            </w:r>
          </w:p>
        </w:tc>
      </w:tr>
    </w:tbl>
    <w:p>
      <w:pPr>
        <w:spacing w:after="0"/>
      </w:pPr>
    </w:p>
    <w:p>
      <w:pPr>
        <w:spacing w:before="60" w:after="20"/>
      </w:pPr>
      <w:r>
        <w:rPr>
          <w:b/>
        </w:rPr>
        <w:t>Czy lekarz przekazał zalecenia żywieniowe lub listę produktów do wykluczenia? Jeśli tak, opisz: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before="60" w:after="20"/>
      </w:pPr>
      <w:r>
        <w:rPr>
          <w:b/>
        </w:rPr>
        <w:t>Problemy zdrowotne będące obecnie w trakcie diagnostyki: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pStyle w:val="Heading1"/>
        <w:keepNext/>
      </w:pPr>
      <w:r>
        <w:t>5. Aktualne objawy</w:t>
      </w:r>
    </w:p>
    <w:p>
      <w:pPr>
        <w:pStyle w:val="Heading2"/>
        <w:keepNext/>
      </w:pPr>
      <w:r>
        <w:t>Objawy ze strony układu pokarmowego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ból brzucha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wzdęcia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nadmierne gazy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przelewanie w brzuchu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zgaga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cofanie treści pokarmowej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odbijanie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nudności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wymioty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szybkie uczucie sytości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uczucie zalegania pokarmu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brak apetytu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zwiększony apetyt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zaparcia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biegunki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naprzemienne zaparcia i biegunki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uczucie niepełnego wypróżnienia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śluz w stolcu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krew w stolcu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jasny lub tłuszczowy stolec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nagła potrzeba wypróżnienia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trudności z gryzieniem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trudności lub ból podczas połykania</w:t>
            </w:r>
          </w:p>
        </w:tc>
        <w:tc>
          <w:tcPr>
            <w:tcW w:type="dxa" w:w="4933"/>
          </w:tcPr>
          <w:p>
            <w:r/>
          </w:p>
        </w:tc>
      </w:tr>
    </w:tbl>
    <w:p>
      <w:pPr>
        <w:spacing w:after="0"/>
      </w:pPr>
    </w:p>
    <w:p>
      <w:pPr>
        <w:pStyle w:val="Heading2"/>
        <w:keepNext/>
      </w:pPr>
      <w:r>
        <w:t>Pozostałe objawy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przewlekłe zmęczenie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senność po posiłkach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drżenie / osłabienie / potliwość po posiłkach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silne pragnienie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częste oddawanie moczu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zawroty głowy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omdlenia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obrzęki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bóle głowy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wypadanie włosów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pogorszenie stanu skóry lub paznokci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nieregularne miesiączki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brak miesiączki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niezamierzona utrata masy ciała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niezamierzony wzrost masy ciała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inne objawy</w:t>
            </w:r>
          </w:p>
        </w:tc>
      </w:tr>
    </w:tbl>
    <w:p>
      <w:pPr>
        <w:spacing w:after="0"/>
      </w:pPr>
    </w:p>
    <w:p>
      <w:pPr>
        <w:spacing w:before="60" w:after="20"/>
      </w:pPr>
      <w:r>
        <w:rPr>
          <w:b/>
        </w:rPr>
        <w:t>Od kiedy występują objawy?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before="60" w:after="20"/>
      </w:pPr>
      <w:r>
        <w:rPr>
          <w:b/>
        </w:rPr>
        <w:t>Które objawy są obecnie najbardziej uciążliwe?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before="60" w:after="20"/>
      </w:pPr>
      <w:r>
        <w:rPr>
          <w:b/>
        </w:rPr>
        <w:t>Czy nasilają się po konkretnych produktach lub posiłkach? Jeśli tak, po jakich?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r>
        <w:rPr>
          <w:b/>
        </w:rPr>
        <w:t>Czy objawy były konsultowane z lekarzem?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3289"/>
        <w:gridCol w:w="3289"/>
        <w:gridCol w:w="3289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tak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częściowo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6. Przebyte zabiegi, operacje i hospitalizacje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operacja bariatryczna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operacja żołądka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operacja jelit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usunięcie pęcherzyka żółciowego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operacja trzustki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operacja wątroby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operacja tarczycy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zabieg ginekologiczny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leczenie onkologiczne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inny zabieg / operacja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 dotyczy</w:t>
            </w:r>
          </w:p>
        </w:tc>
        <w:tc>
          <w:tcPr>
            <w:tcW w:type="dxa" w:w="4933"/>
          </w:tcPr>
          <w:p>
            <w:r/>
          </w:p>
        </w:tc>
      </w:tr>
    </w:tbl>
    <w:p>
      <w:pPr>
        <w:spacing w:after="0"/>
      </w:pPr>
    </w:p>
    <w:p>
      <w:pPr>
        <w:spacing w:before="60" w:after="20"/>
      </w:pPr>
      <w:r>
        <w:rPr>
          <w:b/>
        </w:rPr>
        <w:t>Rodzaj i przybliżona data zabiegu: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before="60" w:after="20"/>
      </w:pPr>
      <w:r>
        <w:rPr>
          <w:b/>
        </w:rPr>
        <w:t>Hospitalizacje w ostatnim roku – kiedy i z jakiego powodu?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pStyle w:val="Heading1"/>
        <w:keepNext/>
      </w:pPr>
      <w:r>
        <w:t>7. Leki i suplementy</w:t>
      </w:r>
    </w:p>
    <w:p>
      <w:pPr>
        <w:spacing w:before="60" w:after="20"/>
      </w:pPr>
      <w:r>
        <w:rPr>
          <w:b/>
        </w:rPr>
        <w:t>Aktualnie przyjmowane leki wraz z dawkami: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before="60" w:after="20"/>
      </w:pPr>
      <w:r>
        <w:rPr>
          <w:b/>
        </w:rPr>
        <w:t>Suplementy, zioła i preparaty dostępne bez recepty wraz z dawkami: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r>
        <w:rPr>
          <w:b/>
        </w:rPr>
        <w:t>Czy przyjmujesz któryś z poniższych preparatów?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insulina lub leki obniżające glukozę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leki wpływające na apetyt lub masę ciała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enzymy trzustkowe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leki regulujące pracę jelit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inhibitory pompy protonowej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preparaty przeczyszczające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żaden z powyższych</w:t>
            </w:r>
          </w:p>
        </w:tc>
        <w:tc>
          <w:tcPr>
            <w:tcW w:type="dxa" w:w="4933"/>
          </w:tcPr>
          <w:p>
            <w:r/>
          </w:p>
        </w:tc>
      </w:tr>
    </w:tbl>
    <w:p>
      <w:pPr>
        <w:spacing w:after="0"/>
      </w:pPr>
    </w:p>
    <w:p>
      <w:pPr>
        <w:spacing w:before="60" w:after="20"/>
      </w:pPr>
      <w:r>
        <w:rPr>
          <w:b/>
        </w:rPr>
        <w:t>Nazwy preparatów i czas stosowania: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pStyle w:val="Heading1"/>
        <w:keepNext/>
      </w:pPr>
      <w:r>
        <w:t>8. Wyniki badań i dokumentacja</w:t>
      </w:r>
    </w:p>
    <w:p>
      <w:r>
        <w:rPr>
          <w:b/>
        </w:rPr>
        <w:t>Czy posiadasz aktualne wyniki badań?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3289"/>
        <w:gridCol w:w="3289"/>
        <w:gridCol w:w="3289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tak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jestem w trakcie wykonywania badań</w:t>
            </w:r>
          </w:p>
        </w:tc>
      </w:tr>
    </w:tbl>
    <w:p>
      <w:pPr>
        <w:spacing w:after="0"/>
      </w:pPr>
    </w:p>
    <w:p>
      <w:r>
        <w:t>Dołącz posiadaną dokumentację z ostatnich 6–12 miesięcy, w szczególności: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morfologia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glukoza i insulina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HbA1c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lipidogram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próby wątrobowe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bilirubina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kreatynina i eGFR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kwas moczowy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TSH, FT3 i FT4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ferrytyna i żelazo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witamina B12 i kwas foliowy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witamina D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CRP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elektrolity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badania kału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testy oddechowe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gastroskopia / kolonoskopia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USG jamy brzusznej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wypisy ze szpitala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zalecenia lekarza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inna dokumentacja</w:t>
            </w:r>
          </w:p>
        </w:tc>
        <w:tc>
          <w:tcPr>
            <w:tcW w:type="dxa" w:w="4933"/>
          </w:tcPr>
          <w:p>
            <w:r/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2C5"/>
          <w:left w:val="single" w:sz="4" w:color="D9D2C5"/>
          <w:bottom w:val="single" w:sz="4" w:color="D9D2C5"/>
          <w:right w:val="single" w:sz="4" w:color="D9D2C5"/>
          <w:insideH w:val="single" w:sz="4" w:color="D9D2C5"/>
          <w:insideV w:val="single" w:sz="4" w:color="D9D2C5"/>
        </w:tblBorders>
      </w:tblPr>
      <w:tblGrid>
        <w:gridCol w:w="9808"/>
      </w:tblGrid>
      <w:tr>
        <w:tc>
          <w:tcPr>
            <w:tcW w:type="dxa" w:w="9866"/>
            <w:shd w:fill="F5F2E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i/>
                <w:color w:val="5B616A"/>
              </w:rPr>
              <w:t>Nie ma potrzeby wykonywania całego pakietu badań specjalnie przed wizytą. Proszę przesłać wyniki i dokumentację, które już posiadasz.</w:t>
            </w:r>
          </w:p>
        </w:tc>
      </w:tr>
    </w:tbl>
    <w:p>
      <w:pPr>
        <w:pStyle w:val="Heading1"/>
        <w:keepNext/>
      </w:pPr>
      <w:r>
        <w:t>9. Aktualnie stosowany sposób żywienia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tradycyjny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wegetariański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wegański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bezglutenowy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bezlaktozowy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eliminacyjny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low FODMAP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lekkostrawny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 niskim indeksem glikemicznym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ketogeniczny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niskowęglowodanowy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post przerywany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zalecony po operacji / zabiegu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inny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 stosuję określonej diety</w:t>
            </w:r>
          </w:p>
        </w:tc>
        <w:tc>
          <w:tcPr>
            <w:tcW w:type="dxa" w:w="4933"/>
          </w:tcPr>
          <w:p>
            <w:r/>
          </w:p>
        </w:tc>
      </w:tr>
    </w:tbl>
    <w:p>
      <w:pPr>
        <w:spacing w:after="0"/>
      </w:pPr>
    </w:p>
    <w:p>
      <w:pPr>
        <w:spacing w:before="60" w:after="20"/>
      </w:pPr>
      <w:r>
        <w:rPr>
          <w:b/>
        </w:rPr>
        <w:t>Od jak dawna stosujesz ten sposób żywienia i z jakiego powodu?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before="60" w:after="20"/>
      </w:pPr>
      <w:r>
        <w:rPr>
          <w:b/>
        </w:rPr>
        <w:t>Jakie produkty obecnie całkowicie wykluczasz?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r>
        <w:rPr>
          <w:b/>
        </w:rPr>
        <w:t>Kto zalecił wykluczenia?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lekarz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dietetyk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inny specjalista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samodzielna decyzja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informacje z internetu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wynik testu komercyjnego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10. Dodatkowe informacje</w:t>
      </w:r>
    </w:p>
    <w:p>
      <w:r>
        <w:rPr>
          <w:b/>
        </w:rPr>
        <w:t>Zaznacz, jeśli dotyczy: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jestem w ciąży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karmię piersią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przygotowuję się do operacji / zabiegu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jestem w trakcie leczenia onkologicznego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przygotowuję się do zawodów sportowych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pozostaję pod opieką innych specjalistów</w:t>
            </w:r>
          </w:p>
        </w:tc>
      </w:tr>
    </w:tbl>
    <w:p>
      <w:pPr>
        <w:spacing w:after="0"/>
      </w:pPr>
    </w:p>
    <w:p>
      <w:pPr>
        <w:spacing w:before="60" w:after="20"/>
      </w:pPr>
      <w:r>
        <w:rPr>
          <w:b/>
        </w:rPr>
        <w:t>Jeżeli pozostajesz pod opieką innych specjalistów – podaj jakich: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before="60" w:after="20"/>
      </w:pPr>
      <w:r>
        <w:rPr>
          <w:b/>
        </w:rPr>
        <w:t>Inne ważne informacje dotyczące Twojego stanu zdrowia: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spacing w:after="60" w:line="168" w:lineRule="auto"/>
      </w:pPr>
      <w:r>
        <w:rPr>
          <w:color w:val="D9D2C5"/>
        </w:rPr>
        <w:t>________________________________________________________________________________</w:t>
      </w:r>
    </w:p>
    <w:p>
      <w:pPr>
        <w:pStyle w:val="Heading1"/>
        <w:keepNext/>
      </w:pPr>
      <w:r>
        <w:t>Załączniki przesłane przed wizytą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E1E4E8"/>
          <w:left w:val="single" w:sz="3" w:color="E1E4E8"/>
          <w:bottom w:val="single" w:sz="3" w:color="E1E4E8"/>
          <w:right w:val="single" w:sz="3" w:color="E1E4E8"/>
          <w:insideH w:val="single" w:sz="3" w:color="E1E4E8"/>
          <w:insideV w:val="single" w:sz="3" w:color="E1E4E8"/>
        </w:tblBorders>
      </w:tblPr>
      <w:tblGrid>
        <w:gridCol w:w="4933"/>
        <w:gridCol w:w="4933"/>
      </w:tblGrid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wyniki badań laboratoryjnych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wyniki badań obrazowych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wypisy ze szpitala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zalecenia lekarza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lista przyjmowanych leków</w:t>
            </w:r>
          </w:p>
        </w:tc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inna dokumentacja</w:t>
            </w:r>
          </w:p>
        </w:tc>
      </w:tr>
      <w:tr>
        <w:tc>
          <w:tcPr>
            <w:tcW w:type="dxa" w:w="4904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 Unicode MS" w:hAnsi="Arial Unicode MS"/>
              </w:rPr>
              <w:t xml:space="preserve">☐ </w:t>
            </w:r>
            <w:r>
              <w:t>nie załączam dokumentacji</w:t>
            </w:r>
          </w:p>
        </w:tc>
        <w:tc>
          <w:tcPr>
            <w:tcW w:type="dxa" w:w="4933"/>
          </w:tcPr>
          <w:p>
            <w:r/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2C5"/>
          <w:left w:val="single" w:sz="4" w:color="D9D2C5"/>
          <w:bottom w:val="single" w:sz="4" w:color="D9D2C5"/>
          <w:right w:val="single" w:sz="4" w:color="D9D2C5"/>
          <w:insideH w:val="single" w:sz="4" w:color="D9D2C5"/>
          <w:insideV w:val="single" w:sz="4" w:color="D9D2C5"/>
        </w:tblBorders>
      </w:tblPr>
      <w:tblGrid>
        <w:gridCol w:w="9808"/>
      </w:tblGrid>
      <w:tr>
        <w:tc>
          <w:tcPr>
            <w:tcW w:type="dxa" w:w="9866"/>
            <w:shd w:fill="F5F2E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i/>
                <w:color w:val="5B616A"/>
              </w:rPr>
              <w:t>W przypadku nasilonych lub nagłych objawów, krwi w stolcu, uporczywych wymiotów, omdleń albo gwałtownej niezamierzonej utraty masy ciała należy skontaktować się z lekarzem. Konsultacja dietetyczna nie zastępuje pomocy medycznej.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B616A"/>
        <w:sz w:val="16"/>
      </w:rPr>
      <w:t xml:space="preserve">Strona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5B616A"/>
        <w:sz w:val="16"/>
      </w:rPr>
      <w:t>KWESTIONARIUSZ MEDYCZNY PRZED PIERWSZĄ WIZYTĄ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E2A3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E2A3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1E2A3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E2A38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przed pierwszą wizytą</dc:title>
  <dc:subject>Kwestionariusz medyczny do konsultacji dietetycznej i psychodietetycznej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